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FA2A98">
        <w:rPr>
          <w:rFonts w:ascii="Times New Roman" w:hAnsi="Times New Roman" w:cs="Times New Roman"/>
          <w:b/>
          <w:sz w:val="24"/>
          <w:szCs w:val="24"/>
        </w:rPr>
        <w:t>31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83C7A" w:rsidRDefault="00E83C7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83C7A" w:rsidRDefault="00E83C7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83C7A" w:rsidRDefault="00E83C7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83C7A" w:rsidRDefault="00E83C7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A2A98">
        <w:rPr>
          <w:rFonts w:ascii="Times New Roman" w:hAnsi="Times New Roman" w:cs="Times New Roman"/>
          <w:b/>
          <w:sz w:val="24"/>
          <w:szCs w:val="24"/>
        </w:rPr>
        <w:t>449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94A50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25A91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4A5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E94A50" w:rsidRPr="00E94A50">
        <w:rPr>
          <w:rFonts w:ascii="Times New Roman" w:hAnsi="Times New Roman" w:cs="Times New Roman"/>
          <w:sz w:val="24"/>
          <w:szCs w:val="24"/>
        </w:rPr>
        <w:t xml:space="preserve"> </w:t>
      </w:r>
      <w:r w:rsidR="00E94A5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A2A98" w:rsidRPr="00095D8A">
        <w:rPr>
          <w:rFonts w:ascii="Times New Roman" w:hAnsi="Times New Roman"/>
          <w:color w:val="000000"/>
          <w:sz w:val="24"/>
          <w:szCs w:val="24"/>
          <w:lang w:eastAsia="bg-BG"/>
        </w:rPr>
        <w:t>„Еко БГ- СЖП</w:t>
      </w:r>
      <w:r w:rsidR="00FA2A98" w:rsidRPr="00095D8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2EC1">
        <w:rPr>
          <w:rFonts w:ascii="Times New Roman" w:hAnsi="Times New Roman" w:cs="Times New Roman"/>
          <w:sz w:val="24"/>
          <w:szCs w:val="24"/>
        </w:rPr>
        <w:t>от адв. М.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A2A98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E94A5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22EC1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A2A98" w:rsidRPr="00095D8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„ИДДД Логистик“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22EC1">
        <w:rPr>
          <w:rFonts w:ascii="Times New Roman" w:hAnsi="Times New Roman" w:cs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22E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83C7A" w:rsidRDefault="00E83C7A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C7A" w:rsidRDefault="00E83C7A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2E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25A9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25A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25A91">
        <w:rPr>
          <w:rFonts w:ascii="Times New Roman" w:hAnsi="Times New Roman" w:cs="Times New Roman"/>
          <w:sz w:val="24"/>
          <w:szCs w:val="24"/>
        </w:rPr>
        <w:t>, така както е предявена. Няма да сочим нови доказателства. Представям пълномощно и платежните документи във връзка с изплатения хонорар и държавната такса</w:t>
      </w:r>
    </w:p>
    <w:p w:rsidR="00D25A91" w:rsidRDefault="00D25A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2E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25A91">
        <w:rPr>
          <w:rFonts w:ascii="Times New Roman" w:hAnsi="Times New Roman" w:cs="Times New Roman"/>
          <w:sz w:val="24"/>
          <w:szCs w:val="24"/>
        </w:rPr>
        <w:t xml:space="preserve"> Поддържам становището. Представям пълномощно, преупълномощаване, фактура за хонорара и платежно.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2E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</w:t>
      </w:r>
      <w:r w:rsidR="00C31086">
        <w:rPr>
          <w:rFonts w:ascii="Times New Roman" w:hAnsi="Times New Roman" w:cs="Times New Roman"/>
          <w:sz w:val="24"/>
          <w:szCs w:val="24"/>
        </w:rPr>
        <w:t>.:</w:t>
      </w:r>
    </w:p>
    <w:p w:rsidR="00D25A9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D25A91">
        <w:rPr>
          <w:rFonts w:ascii="Times New Roman" w:hAnsi="Times New Roman" w:cs="Times New Roman"/>
          <w:sz w:val="24"/>
          <w:szCs w:val="24"/>
        </w:rPr>
        <w:t>и дами и господа комисари, от името на моя доверител ви моля да уважите жалбата на моя доверител, въз основа на аргументите подробно изложени в жалбата и в писмените ми бележки, които ще представя в настоящото заседание.</w:t>
      </w:r>
    </w:p>
    <w:p w:rsidR="00D25A91" w:rsidRDefault="00D25A9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Основното в нашата жалба, е че въз основа на събраните доказателства, се установи, че класираният на първо място участник не отговаря на критериите за подбор, защото няма капацитет да изпълни обществената поръчка. В техническото си предложение той е посочил, че ще изпълни ОП, само чрез екарисаж и че няма да използва инсинератор. В същото време в ЕЕДОП-а е посочил, че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подизпълнитела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Брамас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ще изпълни само 30% от ОП, което означава 9 тона на ден. Въз основа на това остава открит въпроса, кой ще </w:t>
      </w:r>
      <w:r w:rsidR="000F385C">
        <w:rPr>
          <w:rFonts w:ascii="Times New Roman" w:hAnsi="Times New Roman" w:cs="Times New Roman"/>
          <w:sz w:val="24"/>
          <w:szCs w:val="24"/>
        </w:rPr>
        <w:t>изпълни тези 70%, тъй като изрично е посочено, че инсинератор няма да се използва, и че всъщност ОП</w:t>
      </w:r>
      <w:r w:rsidR="002F51FC">
        <w:rPr>
          <w:rFonts w:ascii="Times New Roman" w:hAnsi="Times New Roman" w:cs="Times New Roman"/>
          <w:sz w:val="24"/>
          <w:szCs w:val="24"/>
        </w:rPr>
        <w:t xml:space="preserve"> ще се изпълни само чрез екарисаж. В същото време в техническото предложение е подробно описано, как ще се изпълни ОП с инсинератор и няма нито една дума, как ще бъде изпълнена по реалния начин, така, както са посочили, чрез екарисаж.</w:t>
      </w:r>
    </w:p>
    <w:p w:rsidR="00176493" w:rsidRDefault="002F51FC" w:rsidP="00F13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Интересно е да се отбележи и факта, че точно това описание</w:t>
      </w:r>
      <w:r w:rsidR="007C13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13B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какви експерти</w:t>
      </w:r>
      <w:r w:rsidR="007C13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които са обучени да работят с </w:t>
      </w:r>
      <w:r w:rsidR="007C13BF">
        <w:rPr>
          <w:rFonts w:ascii="Times New Roman" w:hAnsi="Times New Roman" w:cs="Times New Roman"/>
          <w:sz w:val="24"/>
          <w:szCs w:val="24"/>
        </w:rPr>
        <w:t xml:space="preserve">екарисаж, комисията им е оценила, като надграждащ елемент им е дала 100 точки по този критерии. В същото време ОП изрично е посочена, че няма да се използва с </w:t>
      </w:r>
      <w:r w:rsidR="007C13BF">
        <w:rPr>
          <w:rFonts w:ascii="Times New Roman" w:hAnsi="Times New Roman" w:cs="Times New Roman"/>
          <w:sz w:val="24"/>
          <w:szCs w:val="24"/>
        </w:rPr>
        <w:t>инсинератор</w:t>
      </w:r>
      <w:r w:rsidR="007C13BF">
        <w:rPr>
          <w:rFonts w:ascii="Times New Roman" w:hAnsi="Times New Roman" w:cs="Times New Roman"/>
          <w:sz w:val="24"/>
          <w:szCs w:val="24"/>
        </w:rPr>
        <w:t>. С оглед изричното заявление, че няма да използват</w:t>
      </w:r>
      <w:r w:rsidR="007C13BF" w:rsidRPr="007C13BF">
        <w:rPr>
          <w:rFonts w:ascii="Times New Roman" w:hAnsi="Times New Roman" w:cs="Times New Roman"/>
          <w:sz w:val="24"/>
          <w:szCs w:val="24"/>
        </w:rPr>
        <w:t xml:space="preserve"> </w:t>
      </w:r>
      <w:r w:rsidR="007C13BF">
        <w:rPr>
          <w:rFonts w:ascii="Times New Roman" w:hAnsi="Times New Roman" w:cs="Times New Roman"/>
          <w:sz w:val="24"/>
          <w:szCs w:val="24"/>
        </w:rPr>
        <w:t>инсинератор</w:t>
      </w:r>
      <w:r w:rsidR="007C13BF">
        <w:rPr>
          <w:rFonts w:ascii="Times New Roman" w:hAnsi="Times New Roman" w:cs="Times New Roman"/>
          <w:sz w:val="24"/>
          <w:szCs w:val="24"/>
        </w:rPr>
        <w:t xml:space="preserve">, на практика излиза, че те не могат да изпълнят част от ОП, а именно, когато се налага да обезвреждат умрели животни, в резултат на епидемия, тъй като в този случай трябва да се отиде на място. На мястото на заразата трябва да се </w:t>
      </w:r>
      <w:proofErr w:type="spellStart"/>
      <w:r w:rsidR="007C13BF">
        <w:rPr>
          <w:rFonts w:ascii="Times New Roman" w:hAnsi="Times New Roman" w:cs="Times New Roman"/>
          <w:sz w:val="24"/>
          <w:szCs w:val="24"/>
        </w:rPr>
        <w:t>обезвредат</w:t>
      </w:r>
      <w:proofErr w:type="spellEnd"/>
      <w:r w:rsidR="007C13BF">
        <w:rPr>
          <w:rFonts w:ascii="Times New Roman" w:hAnsi="Times New Roman" w:cs="Times New Roman"/>
          <w:sz w:val="24"/>
          <w:szCs w:val="24"/>
        </w:rPr>
        <w:t xml:space="preserve"> тези умрели животни, тъй като те няма да използват </w:t>
      </w:r>
      <w:r w:rsidR="007C13BF">
        <w:rPr>
          <w:rFonts w:ascii="Times New Roman" w:hAnsi="Times New Roman" w:cs="Times New Roman"/>
          <w:sz w:val="24"/>
          <w:szCs w:val="24"/>
        </w:rPr>
        <w:t>инсинератор</w:t>
      </w:r>
      <w:r w:rsidR="007C13BF">
        <w:rPr>
          <w:rFonts w:ascii="Times New Roman" w:hAnsi="Times New Roman" w:cs="Times New Roman"/>
          <w:sz w:val="24"/>
          <w:szCs w:val="24"/>
        </w:rPr>
        <w:t xml:space="preserve">, те няма да изпълнят тази част от ОП. Когато се разгледа техническото предложение и ЕЕДОП-а на участника, така също </w:t>
      </w:r>
    </w:p>
    <w:p w:rsidR="00176493" w:rsidRDefault="00176493" w:rsidP="00176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6493" w:rsidRDefault="00176493" w:rsidP="00176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83C7A" w:rsidRDefault="007C13BF" w:rsidP="001764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неговия изпълнител се откриват и други доказателства, че не отговарят на критериите за подбор, и че всъщност нямат капацитет да използват ОП. Така например, </w:t>
      </w:r>
    </w:p>
    <w:p w:rsidR="00F138C3" w:rsidRDefault="007C13BF" w:rsidP="00E83C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 са посочили</w:t>
      </w:r>
      <w:r w:rsidR="00F138C3">
        <w:rPr>
          <w:rFonts w:ascii="Times New Roman" w:hAnsi="Times New Roman" w:cs="Times New Roman"/>
          <w:sz w:val="24"/>
          <w:szCs w:val="24"/>
        </w:rPr>
        <w:t xml:space="preserve"> (неясно произнесени думи, бел на протоколиста) е посочил, че ще използва пет транспортни средства, от които едното е на лизинг. След като е на лизинг, би следвало да е посочен </w:t>
      </w:r>
      <w:proofErr w:type="spellStart"/>
      <w:r w:rsidR="00F138C3">
        <w:rPr>
          <w:rFonts w:ascii="Times New Roman" w:hAnsi="Times New Roman" w:cs="Times New Roman"/>
          <w:sz w:val="24"/>
          <w:szCs w:val="24"/>
        </w:rPr>
        <w:t>лизингодателя</w:t>
      </w:r>
      <w:proofErr w:type="spellEnd"/>
      <w:r w:rsidR="00F138C3">
        <w:rPr>
          <w:rFonts w:ascii="Times New Roman" w:hAnsi="Times New Roman" w:cs="Times New Roman"/>
          <w:sz w:val="24"/>
          <w:szCs w:val="24"/>
        </w:rPr>
        <w:t>, трябвало е да бъде посочен, като трето лице и да представи ЕЕДОП. Той не го е представил, в резултат на което, всъщност не отговарят на този критерии за подбор. Освен това</w:t>
      </w:r>
      <w:r w:rsidR="00F138C3" w:rsidRPr="00F138C3">
        <w:rPr>
          <w:rFonts w:ascii="Times New Roman" w:hAnsi="Times New Roman" w:cs="Times New Roman"/>
          <w:sz w:val="24"/>
          <w:szCs w:val="24"/>
        </w:rPr>
        <w:t xml:space="preserve"> </w:t>
      </w:r>
      <w:r w:rsidR="00F138C3">
        <w:rPr>
          <w:rFonts w:ascii="Times New Roman" w:hAnsi="Times New Roman" w:cs="Times New Roman"/>
          <w:sz w:val="24"/>
          <w:szCs w:val="24"/>
        </w:rPr>
        <w:t>не отговарят на този критери</w:t>
      </w:r>
      <w:r w:rsidR="00F138C3">
        <w:rPr>
          <w:rFonts w:ascii="Times New Roman" w:hAnsi="Times New Roman" w:cs="Times New Roman"/>
          <w:sz w:val="24"/>
          <w:szCs w:val="24"/>
        </w:rPr>
        <w:t>я</w:t>
      </w:r>
      <w:r w:rsidR="00F138C3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F138C3">
        <w:rPr>
          <w:rFonts w:ascii="Times New Roman" w:hAnsi="Times New Roman" w:cs="Times New Roman"/>
          <w:sz w:val="24"/>
          <w:szCs w:val="24"/>
        </w:rPr>
        <w:t xml:space="preserve">, тъй като са посочили площадка, склад за умрели животни, но </w:t>
      </w:r>
      <w:proofErr w:type="spellStart"/>
      <w:r w:rsidR="00F138C3">
        <w:rPr>
          <w:rFonts w:ascii="Times New Roman" w:hAnsi="Times New Roman" w:cs="Times New Roman"/>
          <w:sz w:val="24"/>
          <w:szCs w:val="24"/>
        </w:rPr>
        <w:t>всъщото</w:t>
      </w:r>
      <w:proofErr w:type="spellEnd"/>
      <w:r w:rsidR="00F138C3">
        <w:rPr>
          <w:rFonts w:ascii="Times New Roman" w:hAnsi="Times New Roman" w:cs="Times New Roman"/>
          <w:sz w:val="24"/>
          <w:szCs w:val="24"/>
        </w:rPr>
        <w:t xml:space="preserve"> време този склад е взет под наем, а когато се провери в публичния регистър, който между другото се поддържа от самата агенция, се установява, че този склад не е регистриран</w:t>
      </w:r>
      <w:r w:rsidR="00F138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38C3" w:rsidRDefault="00F138C3" w:rsidP="00F13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друга страна техният подизпълнител, който ще извършва всъщност 30%, а както казах не е ясно кой ще изпълнява другите 70% от обществените поръчки не е посочил изобщо, че притежава склад, в който да се съхранява безкостното брашно. Освен това видно от становището на агенцията, става ясно, че всъщност те не са разбрали първите аргументи, които сме посочили, а именно, че смятаме, че в конкретния случай има и са предпоставки за прекратяване на процедурата. Това обаче не е оспорване на първото решение на възложителя за откриване на процедурата, а наличието на предпоставки за прекратяване на процедурата</w:t>
      </w:r>
      <w:r w:rsidR="00994E8E">
        <w:rPr>
          <w:rFonts w:ascii="Times New Roman" w:hAnsi="Times New Roman" w:cs="Times New Roman"/>
          <w:sz w:val="24"/>
          <w:szCs w:val="24"/>
        </w:rPr>
        <w:t>, тъй като след влизането му в сила е установено, че при откриването са допуснати толкова съществени нарушения, без това да промени условията за изпълнение на ОП.</w:t>
      </w:r>
    </w:p>
    <w:p w:rsidR="00994E8E" w:rsidRDefault="00994E8E" w:rsidP="00F13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писмените бележки сме изложили и други аргументи, които дават основание безспорно да бъде отменено решението на възложителя, като неправилно и незаконосъобразно. Също така ви моля да присъдите направените разноски от </w:t>
      </w:r>
      <w:r w:rsidR="002F5559">
        <w:rPr>
          <w:rFonts w:ascii="Times New Roman" w:hAnsi="Times New Roman" w:cs="Times New Roman"/>
          <w:sz w:val="24"/>
          <w:szCs w:val="24"/>
        </w:rPr>
        <w:t>моя доверител за държавна такса и адв. хонорар, за което представих необходимите документи. Хонорара е 14400,00 лева с ДДС, определен по реда на чл. 8, ал. 1 от Наредбата за минималните адв. възнаграждения</w:t>
      </w:r>
      <w:r w:rsidR="00C402DB">
        <w:rPr>
          <w:rFonts w:ascii="Times New Roman" w:hAnsi="Times New Roman" w:cs="Times New Roman"/>
          <w:sz w:val="24"/>
          <w:szCs w:val="24"/>
        </w:rPr>
        <w:t xml:space="preserve"> в намален размер и 1700,00 лева държавна такса.</w:t>
      </w:r>
    </w:p>
    <w:p w:rsidR="00F138C3" w:rsidRDefault="00F138C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2EC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C402DB" w:rsidRDefault="00DA4E77" w:rsidP="00C40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C402DB">
        <w:rPr>
          <w:rFonts w:ascii="Times New Roman" w:hAnsi="Times New Roman" w:cs="Times New Roman"/>
          <w:sz w:val="24"/>
          <w:szCs w:val="24"/>
        </w:rPr>
        <w:t>и дами и господа членове на комисията, считам, че в подаденото до вас становище подробно сме изложили своите аргументи относно правилно проведената процедура от страна на възложителя. Там сме мотивирали и една част относно необходимия капацитет за изпълнение на поръчката. Считам, че са спазени всички разпоредби и моля да оставите подадената жалба без уважение, като неоснователна, недоказана.</w:t>
      </w:r>
    </w:p>
    <w:p w:rsidR="00C402DB" w:rsidRDefault="00C402DB" w:rsidP="00C40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Също така, моля да ми бъдат присъдени всички разноски в производството, за което представям списък и правя възражение за прекомерност, 2400,00 лева е хонорара. Правя възражение за прекомерност на адв. възнаграждение на жалбоподателя.</w:t>
      </w:r>
    </w:p>
    <w:p w:rsidR="00C402DB" w:rsidRDefault="00C402DB" w:rsidP="00C40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2DB" w:rsidRDefault="00C402DB" w:rsidP="00C40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C402DB" w:rsidRPr="00C402DB" w:rsidRDefault="00C402DB" w:rsidP="00C402D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 също така правя възражение за прекомерност, поради следния факт. Становището не е подписано от адвокат и адвокат не присъства в днешното заседание, така че не е ясно какво точно е направил. Това е управителя.</w:t>
      </w:r>
    </w:p>
    <w:p w:rsidR="00C402DB" w:rsidRDefault="00C402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493" w:rsidRDefault="001764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493" w:rsidRDefault="001764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6493" w:rsidRDefault="001764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2DB" w:rsidRDefault="00C402D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C402DB" w:rsidRDefault="00C402DB" w:rsidP="001F14B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02DB">
        <w:rPr>
          <w:rFonts w:ascii="Times New Roman" w:hAnsi="Times New Roman" w:cs="Times New Roman"/>
          <w:sz w:val="24"/>
          <w:szCs w:val="24"/>
        </w:rPr>
        <w:t>Не съм управителя, уважаеми колега</w:t>
      </w:r>
    </w:p>
    <w:p w:rsidR="00C402DB" w:rsidRPr="00C402DB" w:rsidRDefault="00C402DB" w:rsidP="00C402DB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402DB" w:rsidRDefault="00C402DB" w:rsidP="00C40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К.:</w:t>
      </w:r>
    </w:p>
    <w:p w:rsidR="00C402DB" w:rsidRDefault="00C402DB" w:rsidP="00C402D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Извинете, извинявам се.</w:t>
      </w:r>
    </w:p>
    <w:p w:rsidR="00C402DB" w:rsidRPr="00C402DB" w:rsidRDefault="00C402DB" w:rsidP="00C402DB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682" w:rsidRDefault="00EA468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4682" w:rsidRDefault="00EA468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9C7" w:rsidRDefault="00A909C7">
      <w:pPr>
        <w:spacing w:after="0" w:line="240" w:lineRule="auto"/>
      </w:pPr>
      <w:r>
        <w:separator/>
      </w:r>
    </w:p>
  </w:endnote>
  <w:endnote w:type="continuationSeparator" w:id="0">
    <w:p w:rsidR="00A909C7" w:rsidRDefault="00A90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6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A90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9C7" w:rsidRDefault="00A909C7">
      <w:pPr>
        <w:spacing w:after="0" w:line="240" w:lineRule="auto"/>
      </w:pPr>
      <w:r>
        <w:separator/>
      </w:r>
    </w:p>
  </w:footnote>
  <w:footnote w:type="continuationSeparator" w:id="0">
    <w:p w:rsidR="00A909C7" w:rsidRDefault="00A90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17A21"/>
    <w:multiLevelType w:val="hybridMultilevel"/>
    <w:tmpl w:val="F6002576"/>
    <w:lvl w:ilvl="0" w:tplc="67721CA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0F385C"/>
    <w:rsid w:val="0012453E"/>
    <w:rsid w:val="00133B8D"/>
    <w:rsid w:val="00176493"/>
    <w:rsid w:val="002A512D"/>
    <w:rsid w:val="002D7E56"/>
    <w:rsid w:val="002F3595"/>
    <w:rsid w:val="002F51FC"/>
    <w:rsid w:val="002F5559"/>
    <w:rsid w:val="003234E7"/>
    <w:rsid w:val="003532F1"/>
    <w:rsid w:val="0045188B"/>
    <w:rsid w:val="00470856"/>
    <w:rsid w:val="00484671"/>
    <w:rsid w:val="004976A2"/>
    <w:rsid w:val="004B3602"/>
    <w:rsid w:val="004D1ADA"/>
    <w:rsid w:val="005B0ACA"/>
    <w:rsid w:val="00601C2A"/>
    <w:rsid w:val="00640EB7"/>
    <w:rsid w:val="00654FB2"/>
    <w:rsid w:val="00660417"/>
    <w:rsid w:val="006821AF"/>
    <w:rsid w:val="006C1D60"/>
    <w:rsid w:val="00782744"/>
    <w:rsid w:val="007C13BF"/>
    <w:rsid w:val="007D5DBD"/>
    <w:rsid w:val="00885431"/>
    <w:rsid w:val="008D6312"/>
    <w:rsid w:val="00994E8E"/>
    <w:rsid w:val="009A212E"/>
    <w:rsid w:val="009E4C8F"/>
    <w:rsid w:val="009F0BA0"/>
    <w:rsid w:val="00A845B4"/>
    <w:rsid w:val="00A8592A"/>
    <w:rsid w:val="00A909C7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402DB"/>
    <w:rsid w:val="00C9021E"/>
    <w:rsid w:val="00CD08FE"/>
    <w:rsid w:val="00D22EC1"/>
    <w:rsid w:val="00D25A91"/>
    <w:rsid w:val="00D403A3"/>
    <w:rsid w:val="00D628D5"/>
    <w:rsid w:val="00D66848"/>
    <w:rsid w:val="00DA4E77"/>
    <w:rsid w:val="00E83C7A"/>
    <w:rsid w:val="00E94A50"/>
    <w:rsid w:val="00EA4682"/>
    <w:rsid w:val="00EA67CE"/>
    <w:rsid w:val="00EE1AF7"/>
    <w:rsid w:val="00F138C3"/>
    <w:rsid w:val="00F31618"/>
    <w:rsid w:val="00F36676"/>
    <w:rsid w:val="00F668FE"/>
    <w:rsid w:val="00FA2A98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F55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C40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1038</Words>
  <Characters>5923</Characters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2023-08-04T07:23:00Z</dcterms:modified>
</cp:coreProperties>
</file>